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C8C3" w14:textId="4AB87AE5" w:rsidR="008609B6" w:rsidRPr="001F609D" w:rsidRDefault="008609B6" w:rsidP="00CE128D">
      <w:pPr>
        <w:pStyle w:val="Graphheading4"/>
        <w:spacing w:before="0"/>
      </w:pPr>
      <w:bookmarkStart w:id="0" w:name="_Toc61966971"/>
      <w:r w:rsidRPr="002F0C98">
        <w:t xml:space="preserve">Strategic </w:t>
      </w:r>
      <w:r>
        <w:t xml:space="preserve">Narrative </w:t>
      </w:r>
      <w:bookmarkEnd w:id="0"/>
    </w:p>
    <w:p w14:paraId="2EE4B43D" w14:textId="7F5D62F8" w:rsidR="008609B6" w:rsidRDefault="00CB2FD6" w:rsidP="00CB2FD6">
      <w:pPr>
        <w:rPr>
          <w:color w:val="4D5D6C"/>
          <w:sz w:val="23"/>
          <w:szCs w:val="23"/>
        </w:rPr>
      </w:pPr>
      <w:r>
        <w:rPr>
          <w:color w:val="585858"/>
          <w:sz w:val="23"/>
          <w:szCs w:val="23"/>
        </w:rPr>
        <w:t xml:space="preserve">Complete the Strategic Objectives Checklist for your idea. </w:t>
      </w:r>
      <w:r>
        <w:rPr>
          <w:color w:val="4D5D6C"/>
          <w:sz w:val="23"/>
          <w:szCs w:val="23"/>
        </w:rPr>
        <w:t>At every key stage or decision point this should be revisited to confirm that the project is still being developed in a way that delivers against these objectives. In this way we drive forward to deliver the benefits as opposed to driving forward what can be built.</w:t>
      </w:r>
    </w:p>
    <w:p w14:paraId="2782FC81" w14:textId="77777777" w:rsidR="002737B9" w:rsidRDefault="002737B9" w:rsidP="00CB2FD6">
      <w:pPr>
        <w:rPr>
          <w:color w:val="4D5D6C"/>
          <w:sz w:val="23"/>
          <w:szCs w:val="23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737B9" w14:paraId="6E4195C9" w14:textId="77777777" w:rsidTr="00273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685972B" w14:textId="77777777" w:rsidR="002737B9" w:rsidRPr="00785071" w:rsidRDefault="002737B9" w:rsidP="002737B9">
            <w:pPr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 w:rsidRPr="00785071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  <w:lang w:val="en-GB"/>
              </w:rPr>
              <w:t>Strategic Objectives</w:t>
            </w:r>
          </w:p>
          <w:p w14:paraId="20F68FB2" w14:textId="7E05366B" w:rsidR="002737B9" w:rsidRDefault="002737B9" w:rsidP="002737B9">
            <w:pPr>
              <w:rPr>
                <w:color w:val="4D5D6C"/>
                <w:sz w:val="23"/>
                <w:szCs w:val="23"/>
              </w:rPr>
            </w:pPr>
            <w:r w:rsidRPr="00785071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  <w:lang w:val="en-GB"/>
              </w:rPr>
              <w:t>Select the objectives that are relevant to your project or add any that aren’t listed.</w:t>
            </w:r>
          </w:p>
        </w:tc>
        <w:tc>
          <w:tcPr>
            <w:tcW w:w="5035" w:type="dxa"/>
          </w:tcPr>
          <w:p w14:paraId="2DF36A4B" w14:textId="290592FF" w:rsidR="002737B9" w:rsidRDefault="002737B9" w:rsidP="00273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  <w:r w:rsidRPr="00785071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  <w:lang w:val="en-GB"/>
              </w:rPr>
              <w:t xml:space="preserve">Write the narrative in here about your strategic objectives in relation to your idea. You can include as many as are relevant </w:t>
            </w:r>
          </w:p>
        </w:tc>
      </w:tr>
      <w:tr w:rsidR="002737B9" w14:paraId="61185FD9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51C385A" w14:textId="1007D791" w:rsidR="002737B9" w:rsidRDefault="002737B9" w:rsidP="002737B9">
            <w:pPr>
              <w:rPr>
                <w:color w:val="4D5D6C"/>
                <w:sz w:val="23"/>
                <w:szCs w:val="23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Socio economic growth </w:t>
            </w:r>
          </w:p>
        </w:tc>
        <w:tc>
          <w:tcPr>
            <w:tcW w:w="5035" w:type="dxa"/>
          </w:tcPr>
          <w:p w14:paraId="06AACA1D" w14:textId="5F2253BA" w:rsidR="002737B9" w:rsidRPr="00DD51D7" w:rsidRDefault="00D856D9" w:rsidP="00DD51D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4"/>
                <w:lang w:val="en-GB"/>
              </w:rPr>
            </w:pPr>
            <w:r w:rsidRPr="000C6D95">
              <w:rPr>
                <w:rFonts w:ascii="Arial" w:hAnsi="Arial" w:cs="Arial"/>
                <w:i/>
                <w:iCs/>
                <w:szCs w:val="24"/>
                <w:lang w:val="en-GB"/>
              </w:rPr>
              <w:t xml:space="preserve">Project X will create </w:t>
            </w:r>
            <w:r>
              <w:rPr>
                <w:rFonts w:ascii="Arial" w:hAnsi="Arial" w:cs="Arial"/>
                <w:i/>
                <w:iCs/>
                <w:szCs w:val="24"/>
                <w:lang w:val="en-GB"/>
              </w:rPr>
              <w:t xml:space="preserve">100 job opportunities in Manchester and Leeds, including 30 apprenticeships, by 2030. </w:t>
            </w:r>
          </w:p>
        </w:tc>
      </w:tr>
      <w:tr w:rsidR="002737B9" w14:paraId="32BB8356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F21F333" w14:textId="17E582EF" w:rsidR="002737B9" w:rsidRDefault="002737B9" w:rsidP="002737B9">
            <w:pPr>
              <w:rPr>
                <w:color w:val="4D5D6C"/>
                <w:sz w:val="23"/>
                <w:szCs w:val="23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Connecting communities </w:t>
            </w:r>
          </w:p>
        </w:tc>
        <w:tc>
          <w:tcPr>
            <w:tcW w:w="5035" w:type="dxa"/>
          </w:tcPr>
          <w:p w14:paraId="547BF6E5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2DD55959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EAA5368" w14:textId="5ADCD993" w:rsidR="002737B9" w:rsidRDefault="002737B9" w:rsidP="002737B9">
            <w:pPr>
              <w:rPr>
                <w:color w:val="4D5D6C"/>
                <w:sz w:val="23"/>
                <w:szCs w:val="23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Reduce transport emissions </w:t>
            </w:r>
          </w:p>
        </w:tc>
        <w:tc>
          <w:tcPr>
            <w:tcW w:w="5035" w:type="dxa"/>
          </w:tcPr>
          <w:p w14:paraId="474E9C77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0678DE71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CD1762F" w14:textId="6593B291" w:rsidR="002737B9" w:rsidRDefault="002737B9" w:rsidP="002737B9">
            <w:pPr>
              <w:rPr>
                <w:color w:val="4D5D6C"/>
                <w:sz w:val="23"/>
                <w:szCs w:val="23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Increase social value </w:t>
            </w:r>
          </w:p>
        </w:tc>
        <w:tc>
          <w:tcPr>
            <w:tcW w:w="5035" w:type="dxa"/>
          </w:tcPr>
          <w:p w14:paraId="3AAFD486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1FBCE9DC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5FA4CA5" w14:textId="6E366088" w:rsidR="002737B9" w:rsidRDefault="002737B9" w:rsidP="002737B9">
            <w:pPr>
              <w:rPr>
                <w:color w:val="4D5D6C"/>
                <w:sz w:val="23"/>
                <w:szCs w:val="23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Provide new housing </w:t>
            </w:r>
          </w:p>
        </w:tc>
        <w:tc>
          <w:tcPr>
            <w:tcW w:w="5035" w:type="dxa"/>
          </w:tcPr>
          <w:p w14:paraId="4E5B4D9A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228F6CCF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E35D03B" w14:textId="734E0921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Link population centres to employment </w:t>
            </w:r>
          </w:p>
        </w:tc>
        <w:tc>
          <w:tcPr>
            <w:tcW w:w="5035" w:type="dxa"/>
          </w:tcPr>
          <w:p w14:paraId="218265FD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4F2BEE91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8D59234" w14:textId="636C1275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Link population centres to education </w:t>
            </w:r>
          </w:p>
        </w:tc>
        <w:tc>
          <w:tcPr>
            <w:tcW w:w="5035" w:type="dxa"/>
          </w:tcPr>
          <w:p w14:paraId="4456C0B6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642A554A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7E5C5AB" w14:textId="4716DF82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Prevent declining rural population </w:t>
            </w:r>
          </w:p>
        </w:tc>
        <w:tc>
          <w:tcPr>
            <w:tcW w:w="5035" w:type="dxa"/>
          </w:tcPr>
          <w:p w14:paraId="74DD2D93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7DBE1021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3CC8185" w14:textId="7F7DCF99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Increase modal shift from cars to other modes</w:t>
            </w:r>
          </w:p>
        </w:tc>
        <w:tc>
          <w:tcPr>
            <w:tcW w:w="5035" w:type="dxa"/>
          </w:tcPr>
          <w:p w14:paraId="0791C1A2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5DC17F8F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8A71682" w14:textId="634787DC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Increase leisure travel in region</w:t>
            </w:r>
          </w:p>
        </w:tc>
        <w:tc>
          <w:tcPr>
            <w:tcW w:w="5035" w:type="dxa"/>
          </w:tcPr>
          <w:p w14:paraId="5D17310C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532F91B6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E27B039" w14:textId="62F5D1E6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Increase tourism in region </w:t>
            </w:r>
          </w:p>
        </w:tc>
        <w:tc>
          <w:tcPr>
            <w:tcW w:w="5035" w:type="dxa"/>
          </w:tcPr>
          <w:p w14:paraId="23A02EC9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2B51DFA6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0B551C5" w14:textId="7EFDA65D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Ease existing capacity constraints </w:t>
            </w:r>
          </w:p>
        </w:tc>
        <w:tc>
          <w:tcPr>
            <w:tcW w:w="5035" w:type="dxa"/>
          </w:tcPr>
          <w:p w14:paraId="170EBC13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467A691B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3CC576C" w14:textId="611F10A4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lastRenderedPageBreak/>
              <w:t xml:space="preserve">Create new route for movement of goods based on market demand </w:t>
            </w:r>
          </w:p>
        </w:tc>
        <w:tc>
          <w:tcPr>
            <w:tcW w:w="5035" w:type="dxa"/>
          </w:tcPr>
          <w:p w14:paraId="1142B084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03FA0B18" w14:textId="77777777" w:rsidTr="0027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2C53124" w14:textId="2A884F04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Create new route for movement of </w:t>
            </w:r>
            <w:r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people</w:t>
            </w: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 based on </w:t>
            </w:r>
            <w:r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an</w:t>
            </w: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other strategic objective</w:t>
            </w:r>
          </w:p>
        </w:tc>
        <w:tc>
          <w:tcPr>
            <w:tcW w:w="5035" w:type="dxa"/>
          </w:tcPr>
          <w:p w14:paraId="31FAF79D" w14:textId="77777777" w:rsidR="002737B9" w:rsidRDefault="002737B9" w:rsidP="00273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  <w:tr w:rsidR="002737B9" w14:paraId="0F1D9E87" w14:textId="77777777" w:rsidTr="0027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FFFBDEC" w14:textId="7E574801" w:rsidR="002737B9" w:rsidRPr="00694CF4" w:rsidRDefault="002737B9" w:rsidP="002737B9">
            <w:pPr>
              <w:rPr>
                <w:rFonts w:ascii="Arial" w:hAnsi="Arial" w:cs="Arial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Reduce existing journey times &amp; why?</w:t>
            </w:r>
          </w:p>
        </w:tc>
        <w:tc>
          <w:tcPr>
            <w:tcW w:w="5035" w:type="dxa"/>
          </w:tcPr>
          <w:p w14:paraId="3125B857" w14:textId="77777777" w:rsidR="002737B9" w:rsidRDefault="002737B9" w:rsidP="00273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5D6C"/>
                <w:sz w:val="23"/>
                <w:szCs w:val="23"/>
              </w:rPr>
            </w:pPr>
          </w:p>
        </w:tc>
      </w:tr>
    </w:tbl>
    <w:p w14:paraId="785FD647" w14:textId="77777777" w:rsidR="002737B9" w:rsidRDefault="002737B9" w:rsidP="00CB2FD6">
      <w:pPr>
        <w:rPr>
          <w:color w:val="4D5D6C"/>
          <w:sz w:val="23"/>
          <w:szCs w:val="23"/>
        </w:rPr>
      </w:pPr>
    </w:p>
    <w:p w14:paraId="30586B34" w14:textId="77777777" w:rsidR="003363DF" w:rsidRDefault="003363DF" w:rsidP="00CB2FD6">
      <w:pPr>
        <w:rPr>
          <w:color w:val="4D5D6C"/>
          <w:sz w:val="23"/>
          <w:szCs w:val="23"/>
        </w:rPr>
      </w:pPr>
    </w:p>
    <w:p w14:paraId="5A932495" w14:textId="5A54729E" w:rsidR="00594360" w:rsidRDefault="00594360" w:rsidP="008609B6">
      <w:pPr>
        <w:rPr>
          <w:rFonts w:ascii="Arial" w:hAnsi="Arial" w:cs="Arial"/>
          <w:szCs w:val="24"/>
          <w:lang w:val="en-GB"/>
        </w:rPr>
      </w:pPr>
    </w:p>
    <w:p w14:paraId="4CDC2095" w14:textId="4CCE1FCB" w:rsidR="00594360" w:rsidRPr="00594360" w:rsidRDefault="00594360" w:rsidP="00594360">
      <w:pPr>
        <w:pStyle w:val="Graphheading4"/>
      </w:pPr>
      <w:r w:rsidRPr="00594360">
        <w:t>Set SMART objectives</w:t>
      </w:r>
    </w:p>
    <w:p w14:paraId="1AA69A45" w14:textId="727E2D78" w:rsidR="00594360" w:rsidRPr="00594360" w:rsidRDefault="00594360" w:rsidP="008609B6">
      <w:r w:rsidRPr="00594360">
        <w:t>Wherever possible you should make sure that the objectives are: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1723"/>
        <w:gridCol w:w="8533"/>
      </w:tblGrid>
      <w:tr w:rsidR="00594360" w14:paraId="706A2F70" w14:textId="77777777" w:rsidTr="00594360">
        <w:tc>
          <w:tcPr>
            <w:tcW w:w="1723" w:type="dxa"/>
            <w:vAlign w:val="center"/>
          </w:tcPr>
          <w:p w14:paraId="4A6D3C4E" w14:textId="5788E83F" w:rsidR="00594360" w:rsidRPr="00594360" w:rsidRDefault="00594360" w:rsidP="00594360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594360">
              <w:rPr>
                <w:rFonts w:ascii="Arial" w:hAnsi="Arial" w:cs="Arial"/>
                <w:b/>
                <w:bCs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Cs w:val="24"/>
                <w:lang w:val="en-GB"/>
              </w:rPr>
              <w:t>pecific</w:t>
            </w:r>
          </w:p>
        </w:tc>
        <w:tc>
          <w:tcPr>
            <w:tcW w:w="8533" w:type="dxa"/>
            <w:vAlign w:val="center"/>
          </w:tcPr>
          <w:p w14:paraId="5BAF5559" w14:textId="45AE143B" w:rsidR="00594360" w:rsidRDefault="00785071" w:rsidP="00594360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Don’t be vague, say what you mean in plain English. Try and avoid terms like ‘effective’ they are too general.</w:t>
            </w:r>
          </w:p>
        </w:tc>
      </w:tr>
      <w:tr w:rsidR="00594360" w14:paraId="5162431E" w14:textId="77777777" w:rsidTr="00594360">
        <w:tc>
          <w:tcPr>
            <w:tcW w:w="1723" w:type="dxa"/>
            <w:vAlign w:val="center"/>
          </w:tcPr>
          <w:p w14:paraId="34AAE269" w14:textId="6187CBBD" w:rsidR="00594360" w:rsidRPr="00594360" w:rsidRDefault="00594360" w:rsidP="00594360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594360">
              <w:rPr>
                <w:rFonts w:ascii="Arial" w:hAnsi="Arial" w:cs="Arial"/>
                <w:b/>
                <w:bCs/>
                <w:szCs w:val="24"/>
                <w:lang w:val="en-GB"/>
              </w:rPr>
              <w:t>M</w:t>
            </w:r>
            <w:r>
              <w:rPr>
                <w:rFonts w:ascii="Arial" w:hAnsi="Arial" w:cs="Arial"/>
                <w:b/>
                <w:bCs/>
                <w:szCs w:val="24"/>
                <w:lang w:val="en-GB"/>
              </w:rPr>
              <w:t>easurable</w:t>
            </w:r>
          </w:p>
        </w:tc>
        <w:tc>
          <w:tcPr>
            <w:tcW w:w="8533" w:type="dxa"/>
            <w:vAlign w:val="center"/>
          </w:tcPr>
          <w:p w14:paraId="1ABCA067" w14:textId="51FDBF2A" w:rsidR="00594360" w:rsidRDefault="00594360" w:rsidP="00594360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Describe what success looks like, can be qualitative and/or quantitative</w:t>
            </w:r>
            <w:r w:rsidR="00785071">
              <w:rPr>
                <w:rFonts w:ascii="Arial" w:hAnsi="Arial" w:cs="Arial"/>
                <w:szCs w:val="24"/>
                <w:lang w:val="en-GB"/>
              </w:rPr>
              <w:t>.</w:t>
            </w:r>
          </w:p>
        </w:tc>
      </w:tr>
      <w:tr w:rsidR="00594360" w14:paraId="19FF62AF" w14:textId="77777777" w:rsidTr="00594360">
        <w:tc>
          <w:tcPr>
            <w:tcW w:w="1723" w:type="dxa"/>
            <w:vAlign w:val="center"/>
          </w:tcPr>
          <w:p w14:paraId="41B5BC7A" w14:textId="184FE009" w:rsidR="00594360" w:rsidRPr="00594360" w:rsidRDefault="00594360" w:rsidP="00594360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594360">
              <w:rPr>
                <w:rFonts w:ascii="Arial" w:hAnsi="Arial" w:cs="Arial"/>
                <w:b/>
                <w:bCs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szCs w:val="24"/>
                <w:lang w:val="en-GB"/>
              </w:rPr>
              <w:t>chievable</w:t>
            </w:r>
          </w:p>
        </w:tc>
        <w:tc>
          <w:tcPr>
            <w:tcW w:w="8533" w:type="dxa"/>
            <w:vAlign w:val="center"/>
          </w:tcPr>
          <w:p w14:paraId="740C6158" w14:textId="34B3D9C7" w:rsidR="00594360" w:rsidRDefault="00785071" w:rsidP="00594360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The objective</w:t>
            </w:r>
            <w:r w:rsidR="00594360">
              <w:rPr>
                <w:rFonts w:ascii="Arial" w:hAnsi="Arial" w:cs="Arial"/>
                <w:szCs w:val="24"/>
                <w:lang w:val="en-GB"/>
              </w:rPr>
              <w:t xml:space="preserve"> should be possible to achieve – do the resources, technology and skills exist to achieve your aspirations? Objectives can be stretching and challenging, they don’t have to be easy.</w:t>
            </w:r>
          </w:p>
        </w:tc>
      </w:tr>
      <w:tr w:rsidR="00594360" w14:paraId="11434B1E" w14:textId="77777777" w:rsidTr="00594360">
        <w:tc>
          <w:tcPr>
            <w:tcW w:w="1723" w:type="dxa"/>
            <w:vAlign w:val="center"/>
          </w:tcPr>
          <w:p w14:paraId="757994D5" w14:textId="55A531ED" w:rsidR="00594360" w:rsidRPr="00594360" w:rsidRDefault="00594360" w:rsidP="00594360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594360">
              <w:rPr>
                <w:rFonts w:ascii="Arial" w:hAnsi="Arial" w:cs="Arial"/>
                <w:b/>
                <w:bCs/>
                <w:szCs w:val="24"/>
                <w:lang w:val="en-GB"/>
              </w:rPr>
              <w:t>R</w:t>
            </w:r>
            <w:r>
              <w:rPr>
                <w:rFonts w:ascii="Arial" w:hAnsi="Arial" w:cs="Arial"/>
                <w:b/>
                <w:bCs/>
                <w:szCs w:val="24"/>
                <w:lang w:val="en-GB"/>
              </w:rPr>
              <w:t>elevant</w:t>
            </w:r>
          </w:p>
        </w:tc>
        <w:tc>
          <w:tcPr>
            <w:tcW w:w="8533" w:type="dxa"/>
            <w:vAlign w:val="center"/>
          </w:tcPr>
          <w:p w14:paraId="544FB799" w14:textId="7DCCE2E8" w:rsidR="00594360" w:rsidRDefault="00594360" w:rsidP="00594360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The objectives of your scheme or project </w:t>
            </w:r>
            <w:proofErr w:type="gramStart"/>
            <w:r>
              <w:rPr>
                <w:rFonts w:ascii="Arial" w:hAnsi="Arial" w:cs="Arial"/>
                <w:szCs w:val="24"/>
                <w:lang w:val="en-GB"/>
              </w:rPr>
              <w:t>have to</w:t>
            </w:r>
            <w:proofErr w:type="gramEnd"/>
            <w:r>
              <w:rPr>
                <w:rFonts w:ascii="Arial" w:hAnsi="Arial" w:cs="Arial"/>
                <w:szCs w:val="24"/>
                <w:lang w:val="en-GB"/>
              </w:rPr>
              <w:t xml:space="preserve"> be relevant to delivering wider </w:t>
            </w:r>
            <w:proofErr w:type="gramStart"/>
            <w:r w:rsidR="00785071">
              <w:rPr>
                <w:rFonts w:ascii="Arial" w:hAnsi="Arial" w:cs="Arial"/>
                <w:szCs w:val="24"/>
                <w:lang w:val="en-GB"/>
              </w:rPr>
              <w:t>goals, and</w:t>
            </w:r>
            <w:proofErr w:type="gramEnd"/>
            <w:r>
              <w:rPr>
                <w:rFonts w:ascii="Arial" w:hAnsi="Arial" w:cs="Arial"/>
                <w:szCs w:val="24"/>
                <w:lang w:val="en-GB"/>
              </w:rPr>
              <w:t xml:space="preserve"> may need to be checked against </w:t>
            </w:r>
            <w:r w:rsidR="00785071">
              <w:rPr>
                <w:rFonts w:ascii="Arial" w:hAnsi="Arial" w:cs="Arial"/>
                <w:szCs w:val="24"/>
                <w:lang w:val="en-GB"/>
              </w:rPr>
              <w:t xml:space="preserve">the permitted activities of </w:t>
            </w:r>
            <w:r>
              <w:rPr>
                <w:rFonts w:ascii="Arial" w:hAnsi="Arial" w:cs="Arial"/>
                <w:szCs w:val="24"/>
                <w:lang w:val="en-GB"/>
              </w:rPr>
              <w:t>your organisation.</w:t>
            </w:r>
          </w:p>
        </w:tc>
      </w:tr>
      <w:tr w:rsidR="00594360" w14:paraId="05FA3F3C" w14:textId="77777777" w:rsidTr="00594360">
        <w:tc>
          <w:tcPr>
            <w:tcW w:w="1723" w:type="dxa"/>
            <w:vAlign w:val="center"/>
          </w:tcPr>
          <w:p w14:paraId="5DA56BE7" w14:textId="14116EAB" w:rsidR="00594360" w:rsidRPr="00594360" w:rsidRDefault="00594360" w:rsidP="00594360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594360">
              <w:rPr>
                <w:rFonts w:ascii="Arial" w:hAnsi="Arial" w:cs="Arial"/>
                <w:b/>
                <w:bCs/>
                <w:szCs w:val="24"/>
                <w:lang w:val="en-GB"/>
              </w:rPr>
              <w:t>T</w:t>
            </w:r>
            <w:r>
              <w:rPr>
                <w:rFonts w:ascii="Arial" w:hAnsi="Arial" w:cs="Arial"/>
                <w:b/>
                <w:bCs/>
                <w:szCs w:val="24"/>
                <w:lang w:val="en-GB"/>
              </w:rPr>
              <w:t>ime-bound</w:t>
            </w:r>
          </w:p>
        </w:tc>
        <w:tc>
          <w:tcPr>
            <w:tcW w:w="8533" w:type="dxa"/>
            <w:vAlign w:val="center"/>
          </w:tcPr>
          <w:p w14:paraId="2E296AFD" w14:textId="475BBE06" w:rsidR="00594360" w:rsidRDefault="00594360" w:rsidP="00594360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You should have a clear view on when the objectives need to be delivered by</w:t>
            </w:r>
            <w:r w:rsidR="00785071">
              <w:rPr>
                <w:rFonts w:ascii="Arial" w:hAnsi="Arial" w:cs="Arial"/>
                <w:szCs w:val="24"/>
                <w:lang w:val="en-GB"/>
              </w:rPr>
              <w:t>, including if there are key linked deadlines or milestones to meet</w:t>
            </w:r>
          </w:p>
        </w:tc>
      </w:tr>
    </w:tbl>
    <w:p w14:paraId="6DA35864" w14:textId="4F8E32AC" w:rsidR="00594360" w:rsidRDefault="00594360" w:rsidP="008609B6">
      <w:pPr>
        <w:rPr>
          <w:rFonts w:ascii="Arial" w:hAnsi="Arial" w:cs="Arial"/>
          <w:szCs w:val="24"/>
          <w:lang w:val="en-GB"/>
        </w:rPr>
      </w:pPr>
    </w:p>
    <w:p w14:paraId="1D3ACE72" w14:textId="075A298D" w:rsidR="00CE128D" w:rsidRDefault="00CE128D" w:rsidP="008609B6">
      <w:pPr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Section 4.2 of the </w:t>
      </w:r>
      <w:hyperlink r:id="rId11" w:history="1">
        <w:r w:rsidRPr="00CE128D">
          <w:rPr>
            <w:rStyle w:val="Hyperlink"/>
            <w:rFonts w:ascii="Arial" w:hAnsi="Arial" w:cs="Arial"/>
            <w:szCs w:val="24"/>
            <w:lang w:val="en-GB"/>
          </w:rPr>
          <w:t>HM Treasury Green Book Guidance</w:t>
        </w:r>
      </w:hyperlink>
      <w:r>
        <w:rPr>
          <w:rFonts w:ascii="Arial" w:hAnsi="Arial" w:cs="Arial"/>
          <w:szCs w:val="24"/>
          <w:lang w:val="en-GB"/>
        </w:rPr>
        <w:t xml:space="preserve"> refers specifically to setting SMART objectives and these are referenced throughout that guidance, which underlines how important it is to get these right when defining a project.</w:t>
      </w:r>
    </w:p>
    <w:p w14:paraId="361B2BB9" w14:textId="061D2059" w:rsidR="00C72A4C" w:rsidRDefault="00C72A4C" w:rsidP="00C72A4C">
      <w:pPr>
        <w:rPr>
          <w:rFonts w:ascii="Arial" w:hAnsi="Arial" w:cs="Arial"/>
          <w:szCs w:val="24"/>
          <w:lang w:val="en-GB"/>
        </w:rPr>
      </w:pPr>
    </w:p>
    <w:p w14:paraId="3BC6B624" w14:textId="494E33C9" w:rsidR="003E78A7" w:rsidRPr="00E237E8" w:rsidRDefault="003E78A7" w:rsidP="00142859">
      <w:pPr>
        <w:sectPr w:rsidR="003E78A7" w:rsidRPr="00E237E8" w:rsidSect="00CE12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843" w:right="1080" w:bottom="720" w:left="1080" w:header="648" w:footer="432" w:gutter="0"/>
          <w:cols w:space="708"/>
          <w:docGrid w:linePitch="360"/>
        </w:sectPr>
      </w:pPr>
    </w:p>
    <w:p w14:paraId="4C57D41C" w14:textId="3E0E1F42" w:rsidR="00234560" w:rsidRPr="00E237E8" w:rsidRDefault="00234560" w:rsidP="00C72A4C">
      <w:pPr>
        <w:pStyle w:val="ListParagraph"/>
      </w:pPr>
    </w:p>
    <w:sectPr w:rsidR="00234560" w:rsidRPr="00E237E8" w:rsidSect="0059436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2160" w:right="1077" w:bottom="720" w:left="1077" w:header="64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7675" w14:textId="77777777" w:rsidR="001E3A3E" w:rsidRDefault="001E3A3E" w:rsidP="005A20E2">
      <w:pPr>
        <w:spacing w:after="0"/>
      </w:pPr>
      <w:r>
        <w:separator/>
      </w:r>
    </w:p>
    <w:p w14:paraId="3A945014" w14:textId="77777777" w:rsidR="001E3A3E" w:rsidRDefault="001E3A3E"/>
    <w:p w14:paraId="66D0E68E" w14:textId="77777777" w:rsidR="001E3A3E" w:rsidRDefault="001E3A3E" w:rsidP="009B4773"/>
    <w:p w14:paraId="7729C6E0" w14:textId="77777777" w:rsidR="001E3A3E" w:rsidRDefault="001E3A3E" w:rsidP="00513832"/>
  </w:endnote>
  <w:endnote w:type="continuationSeparator" w:id="0">
    <w:p w14:paraId="037D3A50" w14:textId="77777777" w:rsidR="001E3A3E" w:rsidRDefault="001E3A3E" w:rsidP="005A20E2">
      <w:pPr>
        <w:spacing w:after="0"/>
      </w:pPr>
      <w:r>
        <w:continuationSeparator/>
      </w:r>
    </w:p>
    <w:p w14:paraId="7632C010" w14:textId="77777777" w:rsidR="001E3A3E" w:rsidRDefault="001E3A3E"/>
    <w:p w14:paraId="13FF1E13" w14:textId="77777777" w:rsidR="001E3A3E" w:rsidRDefault="001E3A3E" w:rsidP="009B4773"/>
    <w:p w14:paraId="3D3186E9" w14:textId="77777777" w:rsidR="001E3A3E" w:rsidRDefault="001E3A3E" w:rsidP="00513832"/>
  </w:endnote>
  <w:endnote w:type="continuationNotice" w:id="1">
    <w:p w14:paraId="25D54E14" w14:textId="77777777" w:rsidR="001E3A3E" w:rsidRDefault="001E3A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9C46" w14:textId="4FED7EB6" w:rsidR="00072549" w:rsidRDefault="000725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522F1A5" wp14:editId="153F17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23140100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30105" w14:textId="777ADC47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F1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36.2pt;height:35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FlDgIAABwEAAAOAAAAZHJzL2Uyb0RvYy54bWysU8Fu2zAMvQ/YPwi6L3ayZF2N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Cpu2FlDgIAABw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F30105" w14:textId="777ADC47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8640" w14:textId="61532B8D" w:rsidR="00C72A4C" w:rsidRDefault="000725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EBAB735" wp14:editId="580F44B5">
              <wp:simplePos x="685800" y="882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33556452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9CF0" w14:textId="5715880A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AB73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0;margin-top:0;width:36.2pt;height:35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zVDQIAABwEAAAOAAAAZHJzL2Uyb0RvYy54bWysU8Fu2zAMvQ/YPwi6L3aCZF2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6549CF0" w14:textId="5715880A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A4C" w:rsidRPr="00E56278">
      <w:rPr>
        <w:noProof/>
      </w:rPr>
      <w:drawing>
        <wp:inline distT="0" distB="0" distL="0" distR="0" wp14:anchorId="0F12A00C" wp14:editId="6B3F0799">
          <wp:extent cx="6400800" cy="8572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90" b="31637"/>
                  <a:stretch/>
                </pic:blipFill>
                <pic:spPr bwMode="auto">
                  <a:xfrm>
                    <a:off x="0" y="0"/>
                    <a:ext cx="64008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1B44" w14:textId="0A2DDF7C" w:rsidR="00072549" w:rsidRDefault="000725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CE35797" wp14:editId="3F6870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28311395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ED5DE" w14:textId="182F5382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357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" style="position:absolute;margin-left:0;margin-top:0;width:36.2pt;height:35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Bw+RmuDgIAABw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0ED5DE" w14:textId="182F5382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90DF" w14:textId="760A91DD" w:rsidR="00072549" w:rsidRDefault="000725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E8ACE1D" wp14:editId="0A990B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82627999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FA811" w14:textId="2C3F8CD0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ACE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OFFICIAL" style="position:absolute;margin-left:0;margin-top:0;width:36.2pt;height:35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AoDgIAABwEAAAOAAAAZHJzL2Uyb0RvYy54bWysU8Fu2zAMvQ/YPwi6L3aCZF2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BaOOAoDgIAABw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DFA811" w14:textId="2C3F8CD0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5D70" w14:textId="2435555C" w:rsidR="00072549" w:rsidRDefault="000725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D187414" wp14:editId="7DFE5A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828399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17D1D" w14:textId="28B986B2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8741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" style="position:absolute;margin-left:0;margin-top:0;width:36.2pt;height:35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DD17D1D" w14:textId="28B986B2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9EC2" w14:textId="1019AC00" w:rsidR="00234560" w:rsidRDefault="00072549" w:rsidP="00F841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3E8432F" wp14:editId="4825C2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98836062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1DE4F" w14:textId="677A6958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8432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OFFICIAL" style="position:absolute;margin-left:0;margin-top:0;width:36.2pt;height:35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ctDgIAAB0EAAAOAAAAZHJzL2Uyb0RvYy54bWysU8Fu2zAMvQ/YPwi6L3aCZF2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CqPuctDgIAAB0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C1DE4F" w14:textId="677A6958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668969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72426671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1210880" w14:textId="77777777" w:rsidR="00234560" w:rsidRDefault="00234560" w:rsidP="00F8411A">
            <w:pPr>
              <w:pStyle w:val="Footer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</w:t>
            </w:r>
            <w:r>
              <w:t xml:space="preserve">            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14:paraId="7D077B13" w14:textId="77777777" w:rsidR="00234560" w:rsidRDefault="00A60ED8" w:rsidP="00F8411A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5C5D" w14:textId="77777777" w:rsidR="001E3A3E" w:rsidRDefault="001E3A3E" w:rsidP="005A20E2">
      <w:pPr>
        <w:spacing w:after="0"/>
      </w:pPr>
      <w:r>
        <w:separator/>
      </w:r>
    </w:p>
    <w:p w14:paraId="40722690" w14:textId="77777777" w:rsidR="001E3A3E" w:rsidRDefault="001E3A3E"/>
    <w:p w14:paraId="763E46CA" w14:textId="77777777" w:rsidR="001E3A3E" w:rsidRDefault="001E3A3E" w:rsidP="009B4773"/>
    <w:p w14:paraId="4E2EA37A" w14:textId="77777777" w:rsidR="001E3A3E" w:rsidRDefault="001E3A3E" w:rsidP="00513832"/>
  </w:footnote>
  <w:footnote w:type="continuationSeparator" w:id="0">
    <w:p w14:paraId="00DC5D29" w14:textId="77777777" w:rsidR="001E3A3E" w:rsidRDefault="001E3A3E" w:rsidP="005A20E2">
      <w:pPr>
        <w:spacing w:after="0"/>
      </w:pPr>
      <w:r>
        <w:continuationSeparator/>
      </w:r>
    </w:p>
    <w:p w14:paraId="20EE9216" w14:textId="77777777" w:rsidR="001E3A3E" w:rsidRDefault="001E3A3E"/>
    <w:p w14:paraId="7B672590" w14:textId="77777777" w:rsidR="001E3A3E" w:rsidRDefault="001E3A3E" w:rsidP="009B4773"/>
    <w:p w14:paraId="3F190D45" w14:textId="77777777" w:rsidR="001E3A3E" w:rsidRDefault="001E3A3E" w:rsidP="00513832"/>
  </w:footnote>
  <w:footnote w:type="continuationNotice" w:id="1">
    <w:p w14:paraId="20847502" w14:textId="77777777" w:rsidR="001E3A3E" w:rsidRDefault="001E3A3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681F" w14:textId="0651A149" w:rsidR="00072549" w:rsidRDefault="000725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A52EDC" wp14:editId="35EF70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4172060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B3DDD" w14:textId="77810E17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52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PjCQIAABUEAAAOAAAAZHJzL2Uyb0RvYy54bWysU8Fu2zAMvQ/YPwi6L3aCZF2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EFB3DDD" w14:textId="77810E17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EA69" w14:textId="4F6947A3" w:rsidR="00234560" w:rsidRDefault="00072549" w:rsidP="0003123C">
    <w:pPr>
      <w:pStyle w:val="Header"/>
      <w:spacing w:before="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EE265D" wp14:editId="56465C4E">
              <wp:simplePos x="685800" y="412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8390449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6CD3" w14:textId="1CF8AB21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E26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5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WqDAIAABwEAAAOAAAAZHJzL2Uyb0RvYy54bWysU8Fu2zAMvQ/YPwi6L3aCZF2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4416CD3" w14:textId="1CF8AB21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436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146C9AD" wp14:editId="33829BD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095375"/>
              <wp:effectExtent l="0" t="0" r="0" b="9525"/>
              <wp:wrapNone/>
              <wp:docPr id="2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09537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  <a:alpha val="14902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3E804" w14:textId="77777777" w:rsidR="00234560" w:rsidRDefault="00234560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6C9AD" id="_x0000_s1028" type="#_x0000_t202" alt="&quot;&quot;" style="position:absolute;margin-left:560.8pt;margin-top:0;width:612pt;height:86.25pt;z-index:-251658240;visibility:visible;mso-wrap-style:square;mso-width-percent:100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" fillcolor="#3e8d9c [2414]" stroked="f">
              <v:fill opacity="9766f"/>
              <v:textbox inset="20mm,8mm">
                <w:txbxContent>
                  <w:p w14:paraId="2403E804" w14:textId="77777777" w:rsidR="00234560" w:rsidRDefault="00234560" w:rsidP="0003123C"/>
                </w:txbxContent>
              </v:textbox>
              <w10:wrap anchorx="page" anchory="page"/>
            </v:shape>
          </w:pict>
        </mc:Fallback>
      </mc:AlternateContent>
    </w:r>
    <w:r w:rsidR="00234560">
      <w:rPr>
        <w:rStyle w:val="SubtleEmphasis"/>
      </w:rPr>
      <w:t xml:space="preserve"> </w:t>
    </w:r>
    <w:r w:rsidR="00234560">
      <w:rPr>
        <w:rFonts w:asciiTheme="majorHAnsi" w:hAnsiTheme="majorHAnsi"/>
        <w:b/>
        <w:color w:val="107082" w:themeColor="accent2"/>
        <w:sz w:val="28"/>
      </w:rPr>
      <w:t xml:space="preserve">Better Value Rail </w:t>
    </w:r>
    <w:r w:rsidR="00234560">
      <w:rPr>
        <w:rStyle w:val="SubtleEmphasis"/>
      </w:rPr>
      <w:br/>
    </w:r>
    <w:r w:rsidR="00234560">
      <w:rPr>
        <w:rStyle w:val="Emphasis"/>
      </w:rPr>
      <w:t xml:space="preserve">Strategy Toolkit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37C0" w14:textId="7772C57C" w:rsidR="00234560" w:rsidRDefault="000725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0F1DAC" wp14:editId="08B666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967232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CC874" w14:textId="4BE2BA78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F1D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6.2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93CC874" w14:textId="4BE2BA78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F957" w14:textId="6681D9C0" w:rsidR="00234560" w:rsidRDefault="000725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8B969C" wp14:editId="483636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259149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7B6AE" w14:textId="73B8105E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B96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margin-left:0;margin-top:0;width:36.2pt;height:35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7C7B6AE" w14:textId="73B8105E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A62" w14:textId="1E8A696D" w:rsidR="00234560" w:rsidRPr="00C72A4C" w:rsidRDefault="00072549" w:rsidP="00C72A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EFB3B43" wp14:editId="4A60AD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38427350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41DA8" w14:textId="3D62A227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B3B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margin-left:0;margin-top:0;width:36.2pt;height:35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OhDgIAABwEAAAOAAAAZHJzL2Uyb0RvYy54bWysU8Fu2zAMvQ/YPwi6L3aCZG2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341DA8" w14:textId="3D62A227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309E" w14:textId="6AAF6D80" w:rsidR="00234560" w:rsidRDefault="000725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708B6C4" wp14:editId="185B5C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5615783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AF44A" w14:textId="1D5AA343" w:rsidR="00072549" w:rsidRPr="00072549" w:rsidRDefault="00072549" w:rsidP="00072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8B6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OFFICIAL" style="position:absolute;margin-left:0;margin-top:0;width:36.2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55AF44A" w14:textId="1D5AA343" w:rsidR="00072549" w:rsidRPr="00072549" w:rsidRDefault="00072549" w:rsidP="00072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A0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A080F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91BB4"/>
    <w:multiLevelType w:val="hybridMultilevel"/>
    <w:tmpl w:val="1D5E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5064B1"/>
    <w:multiLevelType w:val="hybridMultilevel"/>
    <w:tmpl w:val="1D5E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17382"/>
    <w:multiLevelType w:val="hybridMultilevel"/>
    <w:tmpl w:val="1730D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hybridMultilevel"/>
    <w:tmpl w:val="45148FEC"/>
    <w:lvl w:ilvl="0" w:tplc="C9B6E9B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9759DD"/>
    <w:multiLevelType w:val="hybridMultilevel"/>
    <w:tmpl w:val="73447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0BB1"/>
    <w:multiLevelType w:val="hybridMultilevel"/>
    <w:tmpl w:val="49A0E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B0B6E"/>
    <w:multiLevelType w:val="hybridMultilevel"/>
    <w:tmpl w:val="613EE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358A8"/>
    <w:multiLevelType w:val="hybridMultilevel"/>
    <w:tmpl w:val="613EE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102CE"/>
    <w:multiLevelType w:val="hybridMultilevel"/>
    <w:tmpl w:val="8648F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533281">
    <w:abstractNumId w:val="30"/>
  </w:num>
  <w:num w:numId="2" w16cid:durableId="323899133">
    <w:abstractNumId w:val="41"/>
  </w:num>
  <w:num w:numId="3" w16cid:durableId="325016094">
    <w:abstractNumId w:val="18"/>
  </w:num>
  <w:num w:numId="4" w16cid:durableId="55512097">
    <w:abstractNumId w:val="27"/>
  </w:num>
  <w:num w:numId="5" w16cid:durableId="1053894424">
    <w:abstractNumId w:val="15"/>
  </w:num>
  <w:num w:numId="6" w16cid:durableId="1089160070">
    <w:abstractNumId w:val="8"/>
  </w:num>
  <w:num w:numId="7" w16cid:durableId="1479805070">
    <w:abstractNumId w:val="39"/>
  </w:num>
  <w:num w:numId="8" w16cid:durableId="594439502">
    <w:abstractNumId w:val="14"/>
  </w:num>
  <w:num w:numId="9" w16cid:durableId="690298808">
    <w:abstractNumId w:val="43"/>
  </w:num>
  <w:num w:numId="10" w16cid:durableId="1518302452">
    <w:abstractNumId w:val="35"/>
  </w:num>
  <w:num w:numId="11" w16cid:durableId="275066549">
    <w:abstractNumId w:val="4"/>
  </w:num>
  <w:num w:numId="12" w16cid:durableId="1035734368">
    <w:abstractNumId w:val="11"/>
  </w:num>
  <w:num w:numId="13" w16cid:durableId="1238439544">
    <w:abstractNumId w:val="17"/>
  </w:num>
  <w:num w:numId="14" w16cid:durableId="1602564697">
    <w:abstractNumId w:val="26"/>
  </w:num>
  <w:num w:numId="15" w16cid:durableId="163521810">
    <w:abstractNumId w:val="21"/>
  </w:num>
  <w:num w:numId="16" w16cid:durableId="545990910">
    <w:abstractNumId w:val="7"/>
  </w:num>
  <w:num w:numId="17" w16cid:durableId="1048334869">
    <w:abstractNumId w:val="29"/>
  </w:num>
  <w:num w:numId="18" w16cid:durableId="1995138238">
    <w:abstractNumId w:val="44"/>
  </w:num>
  <w:num w:numId="19" w16cid:durableId="1727873744">
    <w:abstractNumId w:val="10"/>
  </w:num>
  <w:num w:numId="20" w16cid:durableId="44960941">
    <w:abstractNumId w:val="32"/>
  </w:num>
  <w:num w:numId="21" w16cid:durableId="1408067620">
    <w:abstractNumId w:val="13"/>
  </w:num>
  <w:num w:numId="22" w16cid:durableId="847407090">
    <w:abstractNumId w:val="22"/>
  </w:num>
  <w:num w:numId="23" w16cid:durableId="1554266226">
    <w:abstractNumId w:val="24"/>
  </w:num>
  <w:num w:numId="24" w16cid:durableId="1506675469">
    <w:abstractNumId w:val="20"/>
  </w:num>
  <w:num w:numId="25" w16cid:durableId="998270502">
    <w:abstractNumId w:val="23"/>
  </w:num>
  <w:num w:numId="26" w16cid:durableId="1127895936">
    <w:abstractNumId w:val="9"/>
  </w:num>
  <w:num w:numId="27" w16cid:durableId="713119939">
    <w:abstractNumId w:val="37"/>
  </w:num>
  <w:num w:numId="28" w16cid:durableId="427849074">
    <w:abstractNumId w:val="16"/>
  </w:num>
  <w:num w:numId="29" w16cid:durableId="119347072">
    <w:abstractNumId w:val="6"/>
  </w:num>
  <w:num w:numId="30" w16cid:durableId="675888287">
    <w:abstractNumId w:val="19"/>
  </w:num>
  <w:num w:numId="31" w16cid:durableId="883952201">
    <w:abstractNumId w:val="5"/>
  </w:num>
  <w:num w:numId="32" w16cid:durableId="516699587">
    <w:abstractNumId w:val="31"/>
  </w:num>
  <w:num w:numId="33" w16cid:durableId="58331251">
    <w:abstractNumId w:val="34"/>
  </w:num>
  <w:num w:numId="34" w16cid:durableId="1161192901">
    <w:abstractNumId w:val="3"/>
  </w:num>
  <w:num w:numId="35" w16cid:durableId="75370379">
    <w:abstractNumId w:val="1"/>
  </w:num>
  <w:num w:numId="36" w16cid:durableId="1773891086">
    <w:abstractNumId w:val="2"/>
  </w:num>
  <w:num w:numId="37" w16cid:durableId="2061829916">
    <w:abstractNumId w:val="0"/>
  </w:num>
  <w:num w:numId="38" w16cid:durableId="1606573783">
    <w:abstractNumId w:val="38"/>
  </w:num>
  <w:num w:numId="39" w16cid:durableId="559941465">
    <w:abstractNumId w:val="36"/>
  </w:num>
  <w:num w:numId="40" w16cid:durableId="1424573923">
    <w:abstractNumId w:val="33"/>
  </w:num>
  <w:num w:numId="41" w16cid:durableId="682704211">
    <w:abstractNumId w:val="40"/>
  </w:num>
  <w:num w:numId="42" w16cid:durableId="335884491">
    <w:abstractNumId w:val="45"/>
  </w:num>
  <w:num w:numId="43" w16cid:durableId="631249952">
    <w:abstractNumId w:val="42"/>
  </w:num>
  <w:num w:numId="44" w16cid:durableId="1868711793">
    <w:abstractNumId w:val="28"/>
  </w:num>
  <w:num w:numId="45" w16cid:durableId="219561651">
    <w:abstractNumId w:val="12"/>
  </w:num>
  <w:num w:numId="46" w16cid:durableId="212128978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0"/>
    <w:rsid w:val="0000092E"/>
    <w:rsid w:val="00003408"/>
    <w:rsid w:val="00011C0C"/>
    <w:rsid w:val="00012A83"/>
    <w:rsid w:val="00017C3C"/>
    <w:rsid w:val="00020CDD"/>
    <w:rsid w:val="00021F2E"/>
    <w:rsid w:val="00026EAE"/>
    <w:rsid w:val="0003123C"/>
    <w:rsid w:val="00032A10"/>
    <w:rsid w:val="00043FFE"/>
    <w:rsid w:val="00044074"/>
    <w:rsid w:val="0004430C"/>
    <w:rsid w:val="00051A24"/>
    <w:rsid w:val="00054CC8"/>
    <w:rsid w:val="000612A6"/>
    <w:rsid w:val="00066DE2"/>
    <w:rsid w:val="00072549"/>
    <w:rsid w:val="00077931"/>
    <w:rsid w:val="000811A0"/>
    <w:rsid w:val="00084E91"/>
    <w:rsid w:val="000900B6"/>
    <w:rsid w:val="00096BE1"/>
    <w:rsid w:val="000A649E"/>
    <w:rsid w:val="000A7626"/>
    <w:rsid w:val="000B1B5F"/>
    <w:rsid w:val="000B5DA2"/>
    <w:rsid w:val="000B6224"/>
    <w:rsid w:val="000C1C28"/>
    <w:rsid w:val="000C5872"/>
    <w:rsid w:val="000C6D95"/>
    <w:rsid w:val="000D3C4C"/>
    <w:rsid w:val="000E0979"/>
    <w:rsid w:val="000E1544"/>
    <w:rsid w:val="000E2E25"/>
    <w:rsid w:val="00100314"/>
    <w:rsid w:val="001155CE"/>
    <w:rsid w:val="001225D9"/>
    <w:rsid w:val="00124370"/>
    <w:rsid w:val="00142859"/>
    <w:rsid w:val="00160392"/>
    <w:rsid w:val="001A5429"/>
    <w:rsid w:val="001D1351"/>
    <w:rsid w:val="001D1C22"/>
    <w:rsid w:val="001D3949"/>
    <w:rsid w:val="001D59C9"/>
    <w:rsid w:val="001E11F1"/>
    <w:rsid w:val="001E1E58"/>
    <w:rsid w:val="001E3A3E"/>
    <w:rsid w:val="001F594E"/>
    <w:rsid w:val="001F609D"/>
    <w:rsid w:val="00206719"/>
    <w:rsid w:val="00234560"/>
    <w:rsid w:val="00234FE7"/>
    <w:rsid w:val="00240312"/>
    <w:rsid w:val="00247B17"/>
    <w:rsid w:val="00252E4A"/>
    <w:rsid w:val="002642A8"/>
    <w:rsid w:val="002737B9"/>
    <w:rsid w:val="002A137B"/>
    <w:rsid w:val="002B6620"/>
    <w:rsid w:val="0031130D"/>
    <w:rsid w:val="00314A6F"/>
    <w:rsid w:val="00334394"/>
    <w:rsid w:val="003363DF"/>
    <w:rsid w:val="00347AF5"/>
    <w:rsid w:val="00360F98"/>
    <w:rsid w:val="00362478"/>
    <w:rsid w:val="00374421"/>
    <w:rsid w:val="003B5758"/>
    <w:rsid w:val="003B7463"/>
    <w:rsid w:val="003D59A7"/>
    <w:rsid w:val="003E78A7"/>
    <w:rsid w:val="003F0714"/>
    <w:rsid w:val="003F13B0"/>
    <w:rsid w:val="003F5F4A"/>
    <w:rsid w:val="004020D0"/>
    <w:rsid w:val="00403423"/>
    <w:rsid w:val="004063ED"/>
    <w:rsid w:val="0042199E"/>
    <w:rsid w:val="0042212B"/>
    <w:rsid w:val="00423C21"/>
    <w:rsid w:val="004262DD"/>
    <w:rsid w:val="0042646F"/>
    <w:rsid w:val="00435096"/>
    <w:rsid w:val="00440514"/>
    <w:rsid w:val="004411FB"/>
    <w:rsid w:val="00443212"/>
    <w:rsid w:val="00486935"/>
    <w:rsid w:val="00493EC0"/>
    <w:rsid w:val="00495909"/>
    <w:rsid w:val="004B5251"/>
    <w:rsid w:val="004B5779"/>
    <w:rsid w:val="004C7B3E"/>
    <w:rsid w:val="004E67B3"/>
    <w:rsid w:val="00513832"/>
    <w:rsid w:val="00526C37"/>
    <w:rsid w:val="0052708A"/>
    <w:rsid w:val="00533047"/>
    <w:rsid w:val="00543416"/>
    <w:rsid w:val="00573C0D"/>
    <w:rsid w:val="00577B45"/>
    <w:rsid w:val="00587990"/>
    <w:rsid w:val="005919AF"/>
    <w:rsid w:val="00594360"/>
    <w:rsid w:val="005A1761"/>
    <w:rsid w:val="005A20E2"/>
    <w:rsid w:val="005A3E65"/>
    <w:rsid w:val="005A54A5"/>
    <w:rsid w:val="005A617C"/>
    <w:rsid w:val="005B3466"/>
    <w:rsid w:val="005B6A1A"/>
    <w:rsid w:val="005D2146"/>
    <w:rsid w:val="005E3730"/>
    <w:rsid w:val="005F6388"/>
    <w:rsid w:val="006044F6"/>
    <w:rsid w:val="00626FD8"/>
    <w:rsid w:val="006329E1"/>
    <w:rsid w:val="00633E73"/>
    <w:rsid w:val="0065229E"/>
    <w:rsid w:val="00655308"/>
    <w:rsid w:val="00664450"/>
    <w:rsid w:val="00682CAF"/>
    <w:rsid w:val="006852E4"/>
    <w:rsid w:val="006936EB"/>
    <w:rsid w:val="00695777"/>
    <w:rsid w:val="006A359E"/>
    <w:rsid w:val="006B08A2"/>
    <w:rsid w:val="006B2383"/>
    <w:rsid w:val="006C07E8"/>
    <w:rsid w:val="006C0DC6"/>
    <w:rsid w:val="006C42CF"/>
    <w:rsid w:val="006D0144"/>
    <w:rsid w:val="006D22CD"/>
    <w:rsid w:val="006E3FC8"/>
    <w:rsid w:val="006F1C41"/>
    <w:rsid w:val="007157EF"/>
    <w:rsid w:val="0073193C"/>
    <w:rsid w:val="0073670F"/>
    <w:rsid w:val="00737BFE"/>
    <w:rsid w:val="00740FCE"/>
    <w:rsid w:val="00746170"/>
    <w:rsid w:val="0075000F"/>
    <w:rsid w:val="00752841"/>
    <w:rsid w:val="00753E67"/>
    <w:rsid w:val="007625D8"/>
    <w:rsid w:val="00766751"/>
    <w:rsid w:val="007769F0"/>
    <w:rsid w:val="00781669"/>
    <w:rsid w:val="00785071"/>
    <w:rsid w:val="007A668A"/>
    <w:rsid w:val="007B17C4"/>
    <w:rsid w:val="007B1F5A"/>
    <w:rsid w:val="007B3AB6"/>
    <w:rsid w:val="007B5AFF"/>
    <w:rsid w:val="007C136F"/>
    <w:rsid w:val="007C5AF4"/>
    <w:rsid w:val="007D053B"/>
    <w:rsid w:val="007D2C96"/>
    <w:rsid w:val="007D36E9"/>
    <w:rsid w:val="007D5767"/>
    <w:rsid w:val="007F793B"/>
    <w:rsid w:val="00813EC8"/>
    <w:rsid w:val="00817F8C"/>
    <w:rsid w:val="0083428B"/>
    <w:rsid w:val="008422E6"/>
    <w:rsid w:val="008609B6"/>
    <w:rsid w:val="00863B11"/>
    <w:rsid w:val="00873C0B"/>
    <w:rsid w:val="00876F99"/>
    <w:rsid w:val="008820B3"/>
    <w:rsid w:val="00886169"/>
    <w:rsid w:val="0089181A"/>
    <w:rsid w:val="008965F6"/>
    <w:rsid w:val="008A2B5E"/>
    <w:rsid w:val="008B4BAD"/>
    <w:rsid w:val="008D09AB"/>
    <w:rsid w:val="008D3386"/>
    <w:rsid w:val="008E2253"/>
    <w:rsid w:val="008E2EB8"/>
    <w:rsid w:val="008E3A18"/>
    <w:rsid w:val="008F704C"/>
    <w:rsid w:val="0090206C"/>
    <w:rsid w:val="00902998"/>
    <w:rsid w:val="009111F8"/>
    <w:rsid w:val="00912C1B"/>
    <w:rsid w:val="0092125E"/>
    <w:rsid w:val="00924319"/>
    <w:rsid w:val="009500FA"/>
    <w:rsid w:val="00952A7A"/>
    <w:rsid w:val="00974BF8"/>
    <w:rsid w:val="00974DD3"/>
    <w:rsid w:val="009778A3"/>
    <w:rsid w:val="00994925"/>
    <w:rsid w:val="009A2B27"/>
    <w:rsid w:val="009A3B33"/>
    <w:rsid w:val="009A45A0"/>
    <w:rsid w:val="009B35B5"/>
    <w:rsid w:val="009B4773"/>
    <w:rsid w:val="009C4F5C"/>
    <w:rsid w:val="009D2556"/>
    <w:rsid w:val="009D560F"/>
    <w:rsid w:val="009E6F2F"/>
    <w:rsid w:val="009F5B70"/>
    <w:rsid w:val="00A0761E"/>
    <w:rsid w:val="00A162A9"/>
    <w:rsid w:val="00A41799"/>
    <w:rsid w:val="00A630FD"/>
    <w:rsid w:val="00A74908"/>
    <w:rsid w:val="00A91213"/>
    <w:rsid w:val="00A960DC"/>
    <w:rsid w:val="00AA29B1"/>
    <w:rsid w:val="00AA66D7"/>
    <w:rsid w:val="00AC100C"/>
    <w:rsid w:val="00AC3653"/>
    <w:rsid w:val="00AC4859"/>
    <w:rsid w:val="00AD1BD9"/>
    <w:rsid w:val="00AE0241"/>
    <w:rsid w:val="00AE5008"/>
    <w:rsid w:val="00B101A2"/>
    <w:rsid w:val="00B137C0"/>
    <w:rsid w:val="00B26302"/>
    <w:rsid w:val="00B32F06"/>
    <w:rsid w:val="00B37B3B"/>
    <w:rsid w:val="00B44C47"/>
    <w:rsid w:val="00B57756"/>
    <w:rsid w:val="00B57F4F"/>
    <w:rsid w:val="00B74A29"/>
    <w:rsid w:val="00B7636D"/>
    <w:rsid w:val="00B80CF1"/>
    <w:rsid w:val="00BA2A38"/>
    <w:rsid w:val="00BA31C4"/>
    <w:rsid w:val="00BB02E6"/>
    <w:rsid w:val="00BD0C60"/>
    <w:rsid w:val="00C17BCF"/>
    <w:rsid w:val="00C22535"/>
    <w:rsid w:val="00C3246A"/>
    <w:rsid w:val="00C46402"/>
    <w:rsid w:val="00C528B7"/>
    <w:rsid w:val="00C65564"/>
    <w:rsid w:val="00C72A4C"/>
    <w:rsid w:val="00C9367E"/>
    <w:rsid w:val="00CA61D8"/>
    <w:rsid w:val="00CB2FD6"/>
    <w:rsid w:val="00CB455D"/>
    <w:rsid w:val="00CC2DA1"/>
    <w:rsid w:val="00CD1D98"/>
    <w:rsid w:val="00CE128D"/>
    <w:rsid w:val="00CF0586"/>
    <w:rsid w:val="00CF0AD0"/>
    <w:rsid w:val="00CF1267"/>
    <w:rsid w:val="00D02564"/>
    <w:rsid w:val="00D13200"/>
    <w:rsid w:val="00D16B28"/>
    <w:rsid w:val="00D218AC"/>
    <w:rsid w:val="00D24B3C"/>
    <w:rsid w:val="00D26769"/>
    <w:rsid w:val="00D27AF8"/>
    <w:rsid w:val="00D3388D"/>
    <w:rsid w:val="00D6543F"/>
    <w:rsid w:val="00D74E0C"/>
    <w:rsid w:val="00D83966"/>
    <w:rsid w:val="00D856D9"/>
    <w:rsid w:val="00D91D46"/>
    <w:rsid w:val="00D94688"/>
    <w:rsid w:val="00D96A64"/>
    <w:rsid w:val="00D96CD3"/>
    <w:rsid w:val="00DA1776"/>
    <w:rsid w:val="00DA1B64"/>
    <w:rsid w:val="00DB4C65"/>
    <w:rsid w:val="00DB5A2E"/>
    <w:rsid w:val="00DB7481"/>
    <w:rsid w:val="00DC0528"/>
    <w:rsid w:val="00DC1104"/>
    <w:rsid w:val="00DC2470"/>
    <w:rsid w:val="00DC7466"/>
    <w:rsid w:val="00DC7E1C"/>
    <w:rsid w:val="00DD51D7"/>
    <w:rsid w:val="00DE16D8"/>
    <w:rsid w:val="00DE4AC5"/>
    <w:rsid w:val="00DE65A2"/>
    <w:rsid w:val="00DF2DCC"/>
    <w:rsid w:val="00E01D0E"/>
    <w:rsid w:val="00E15D61"/>
    <w:rsid w:val="00E16215"/>
    <w:rsid w:val="00E1738D"/>
    <w:rsid w:val="00E237E8"/>
    <w:rsid w:val="00E314D1"/>
    <w:rsid w:val="00E31650"/>
    <w:rsid w:val="00E35169"/>
    <w:rsid w:val="00E51A02"/>
    <w:rsid w:val="00E53724"/>
    <w:rsid w:val="00E552C8"/>
    <w:rsid w:val="00E56278"/>
    <w:rsid w:val="00E75006"/>
    <w:rsid w:val="00E84350"/>
    <w:rsid w:val="00E85863"/>
    <w:rsid w:val="00E862EA"/>
    <w:rsid w:val="00E91AE4"/>
    <w:rsid w:val="00EA0789"/>
    <w:rsid w:val="00EA431D"/>
    <w:rsid w:val="00EB35A3"/>
    <w:rsid w:val="00EC4BCD"/>
    <w:rsid w:val="00ED01C5"/>
    <w:rsid w:val="00ED54F1"/>
    <w:rsid w:val="00F033C0"/>
    <w:rsid w:val="00F24CB9"/>
    <w:rsid w:val="00F33F5E"/>
    <w:rsid w:val="00F379BC"/>
    <w:rsid w:val="00F42A4D"/>
    <w:rsid w:val="00F60840"/>
    <w:rsid w:val="00F75B86"/>
    <w:rsid w:val="00F77933"/>
    <w:rsid w:val="00F83805"/>
    <w:rsid w:val="00F8411A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64B2F"/>
  <w15:chartTrackingRefBased/>
  <w15:docId w15:val="{BFFA8DC5-A48A-4867-B3D7-CCAD78FE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D9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AF5"/>
    <w:pPr>
      <w:keepNext/>
      <w:keepLines/>
      <w:pBdr>
        <w:bottom w:val="single" w:sz="24" w:space="4" w:color="F0CDA1" w:themeColor="accent1"/>
      </w:pBdr>
      <w:spacing w:after="40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0E2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AF5"/>
    <w:rPr>
      <w:color w:val="595959" w:themeColor="text1" w:themeTint="A6"/>
      <w:sz w:val="24"/>
    </w:rPr>
  </w:style>
  <w:style w:type="paragraph" w:styleId="Footer">
    <w:name w:val="footer"/>
    <w:basedOn w:val="Normal"/>
    <w:link w:val="FooterChar"/>
    <w:uiPriority w:val="99"/>
    <w:rsid w:val="008E3A18"/>
    <w:pPr>
      <w:pBdr>
        <w:top w:val="single" w:sz="8" w:space="1" w:color="64B2C1" w:themeColor="background2"/>
      </w:pBd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E3A18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62A9"/>
    <w:pPr>
      <w:spacing w:after="0"/>
      <w:contextualSpacing/>
      <w:jc w:val="center"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A9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66"/>
    <w:pPr>
      <w:numPr>
        <w:ilvl w:val="1"/>
      </w:numPr>
      <w:spacing w:after="0"/>
      <w:jc w:val="center"/>
    </w:pPr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83966"/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47AF5"/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customStyle="1" w:styleId="Default">
    <w:name w:val="Default"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E85863"/>
    <w:rPr>
      <w:rFonts w:asciiTheme="majorHAnsi" w:hAnsiTheme="majorHAnsi"/>
      <w:b/>
      <w:i w:val="0"/>
      <w:color w:val="107082" w:themeColor="accent2"/>
      <w:sz w:val="28"/>
    </w:rPr>
  </w:style>
  <w:style w:type="character" w:styleId="Emphasis">
    <w:name w:val="Emphasis"/>
    <w:uiPriority w:val="20"/>
    <w:qFormat/>
    <w:rsid w:val="007D2C96"/>
    <w:rPr>
      <w:rFonts w:cstheme="minorHAnsi"/>
      <w:i/>
      <w:color w:val="262626" w:themeColor="text1" w:themeTint="D9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450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rsid w:val="001E1E5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03123C"/>
    <w:pPr>
      <w:numPr>
        <w:numId w:val="32"/>
      </w:numPr>
      <w:spacing w:before="0" w:after="200" w:line="276" w:lineRule="auto"/>
      <w:ind w:left="340" w:hanging="340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qFormat/>
    <w:rsid w:val="00E237E8"/>
    <w:pPr>
      <w:spacing w:before="0" w:after="0" w:line="240" w:lineRule="auto"/>
    </w:pPr>
    <w:rPr>
      <w:color w:val="0D0D0D" w:themeColor="text1" w:themeTint="F2"/>
      <w:sz w:val="18"/>
    </w:rPr>
  </w:style>
  <w:style w:type="paragraph" w:customStyle="1" w:styleId="TableHeadings">
    <w:name w:val="Table Headings"/>
    <w:basedOn w:val="Normal"/>
    <w:qFormat/>
    <w:rsid w:val="00A162A9"/>
    <w:pPr>
      <w:spacing w:before="0" w:after="0" w:line="216" w:lineRule="auto"/>
      <w:ind w:left="85"/>
    </w:pPr>
    <w:rPr>
      <w:b/>
      <w:caps/>
      <w:color w:val="FFFFFF" w:themeColor="background1"/>
      <w:sz w:val="18"/>
      <w:szCs w:val="18"/>
    </w:rPr>
  </w:style>
  <w:style w:type="character" w:styleId="PageNumber">
    <w:name w:val="page number"/>
    <w:basedOn w:val="DefaultParagraphFont"/>
    <w:uiPriority w:val="99"/>
    <w:rsid w:val="00096BE1"/>
    <w:rPr>
      <w:color w:val="auto"/>
      <w:sz w:val="18"/>
      <w:bdr w:val="none" w:sz="0" w:space="0" w:color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564"/>
    <w:pPr>
      <w:spacing w:before="240" w:after="240" w:line="240" w:lineRule="auto"/>
      <w:ind w:left="1080" w:right="1080"/>
      <w:jc w:val="center"/>
    </w:pPr>
    <w:rPr>
      <w:rFonts w:eastAsiaTheme="minorEastAsia"/>
      <w:color w:val="F0CDA1" w:themeColor="accent1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564"/>
    <w:rPr>
      <w:rFonts w:eastAsiaTheme="minorEastAsia"/>
      <w:color w:val="F0CDA1" w:themeColor="accent1"/>
      <w:sz w:val="24"/>
      <w:szCs w:val="24"/>
      <w:lang w:val="en-CA"/>
    </w:rPr>
  </w:style>
  <w:style w:type="table" w:styleId="GridTable4-Accent1">
    <w:name w:val="Grid Table 4 Accent 1"/>
    <w:basedOn w:val="TableNormal"/>
    <w:uiPriority w:val="49"/>
    <w:rsid w:val="00D02564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F6E0C6" w:themeColor="accent1" w:themeTint="99"/>
        <w:left w:val="single" w:sz="4" w:space="0" w:color="F6E0C6" w:themeColor="accent1" w:themeTint="99"/>
        <w:bottom w:val="single" w:sz="4" w:space="0" w:color="F6E0C6" w:themeColor="accent1" w:themeTint="99"/>
        <w:right w:val="single" w:sz="4" w:space="0" w:color="F6E0C6" w:themeColor="accent1" w:themeTint="99"/>
        <w:insideH w:val="single" w:sz="4" w:space="0" w:color="F6E0C6" w:themeColor="accent1" w:themeTint="99"/>
        <w:insideV w:val="single" w:sz="4" w:space="0" w:color="F6E0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CDA1" w:themeColor="accent1"/>
          <w:left w:val="single" w:sz="4" w:space="0" w:color="F0CDA1" w:themeColor="accent1"/>
          <w:bottom w:val="single" w:sz="4" w:space="0" w:color="F0CDA1" w:themeColor="accent1"/>
          <w:right w:val="single" w:sz="4" w:space="0" w:color="F0CDA1" w:themeColor="accent1"/>
          <w:insideH w:val="nil"/>
          <w:insideV w:val="nil"/>
        </w:tcBorders>
        <w:shd w:val="clear" w:color="auto" w:fill="F0CDA1" w:themeFill="accent1"/>
      </w:tcPr>
    </w:tblStylePr>
    <w:tblStylePr w:type="lastRow">
      <w:rPr>
        <w:b/>
        <w:bCs/>
      </w:rPr>
      <w:tblPr/>
      <w:tcPr>
        <w:tcBorders>
          <w:top w:val="double" w:sz="4" w:space="0" w:color="F0CD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EC" w:themeFill="accent1" w:themeFillTint="33"/>
      </w:tcPr>
    </w:tblStylePr>
    <w:tblStylePr w:type="band1Horz">
      <w:tblPr/>
      <w:tcPr>
        <w:shd w:val="clear" w:color="auto" w:fill="FCF4E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02564"/>
    <w:pPr>
      <w:spacing w:before="100" w:after="200" w:line="240" w:lineRule="auto"/>
    </w:pPr>
    <w:rPr>
      <w:rFonts w:eastAsiaTheme="minorEastAsia"/>
      <w:color w:val="auto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564"/>
    <w:rPr>
      <w:rFonts w:eastAsiaTheme="minorEastAsia"/>
      <w:sz w:val="20"/>
      <w:szCs w:val="20"/>
      <w:lang w:val="en-CA"/>
    </w:rPr>
  </w:style>
  <w:style w:type="table" w:styleId="GridTable4-Accent5">
    <w:name w:val="Grid Table 4 Accent 5"/>
    <w:basedOn w:val="TableNormal"/>
    <w:uiPriority w:val="49"/>
    <w:rsid w:val="00D02564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FBC17D" w:themeColor="accent5" w:themeTint="99"/>
        <w:left w:val="single" w:sz="4" w:space="0" w:color="FBC17D" w:themeColor="accent5" w:themeTint="99"/>
        <w:bottom w:val="single" w:sz="4" w:space="0" w:color="FBC17D" w:themeColor="accent5" w:themeTint="99"/>
        <w:right w:val="single" w:sz="4" w:space="0" w:color="FBC17D" w:themeColor="accent5" w:themeTint="99"/>
        <w:insideH w:val="single" w:sz="4" w:space="0" w:color="FBC17D" w:themeColor="accent5" w:themeTint="99"/>
        <w:insideV w:val="single" w:sz="4" w:space="0" w:color="FBC1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927" w:themeColor="accent5"/>
          <w:left w:val="single" w:sz="4" w:space="0" w:color="F99927" w:themeColor="accent5"/>
          <w:bottom w:val="single" w:sz="4" w:space="0" w:color="F99927" w:themeColor="accent5"/>
          <w:right w:val="single" w:sz="4" w:space="0" w:color="F99927" w:themeColor="accent5"/>
          <w:insideH w:val="nil"/>
          <w:insideV w:val="nil"/>
        </w:tcBorders>
        <w:shd w:val="clear" w:color="auto" w:fill="F99927" w:themeFill="accent5"/>
      </w:tcPr>
    </w:tblStylePr>
    <w:tblStylePr w:type="lastRow">
      <w:rPr>
        <w:b/>
        <w:bCs/>
      </w:rPr>
      <w:tblPr/>
      <w:tcPr>
        <w:tcBorders>
          <w:top w:val="double" w:sz="4" w:space="0" w:color="F99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AD3" w:themeFill="accent5" w:themeFillTint="33"/>
      </w:tcPr>
    </w:tblStylePr>
    <w:tblStylePr w:type="band1Horz">
      <w:tblPr/>
      <w:tcPr>
        <w:shd w:val="clear" w:color="auto" w:fill="FDEAD3" w:themeFill="accent5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51A02"/>
    <w:rPr>
      <w:i/>
      <w:color w:val="595959" w:themeColor="text1" w:themeTint="A6"/>
      <w:sz w:val="24"/>
    </w:rPr>
  </w:style>
  <w:style w:type="paragraph" w:styleId="TOC3">
    <w:name w:val="toc 3"/>
    <w:basedOn w:val="Normal"/>
    <w:next w:val="Normal"/>
    <w:autoRedefine/>
    <w:uiPriority w:val="39"/>
    <w:rsid w:val="001D1351"/>
    <w:pPr>
      <w:spacing w:after="100"/>
      <w:ind w:left="480"/>
    </w:pPr>
  </w:style>
  <w:style w:type="table" w:styleId="GridTable4-Accent4">
    <w:name w:val="Grid Table 4 Accent 4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4" w:themeTint="99"/>
        <w:left w:val="single" w:sz="4" w:space="0" w:color="5CD2FF" w:themeColor="accent4" w:themeTint="99"/>
        <w:bottom w:val="single" w:sz="4" w:space="0" w:color="5CD2FF" w:themeColor="accent4" w:themeTint="99"/>
        <w:right w:val="single" w:sz="4" w:space="0" w:color="5CD2FF" w:themeColor="accent4" w:themeTint="99"/>
        <w:insideH w:val="single" w:sz="4" w:space="0" w:color="5CD2FF" w:themeColor="accent4" w:themeTint="99"/>
        <w:insideV w:val="single" w:sz="4" w:space="0" w:color="5CD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4"/>
          <w:left w:val="single" w:sz="4" w:space="0" w:color="00AEEF" w:themeColor="accent4"/>
          <w:bottom w:val="single" w:sz="4" w:space="0" w:color="00AEEF" w:themeColor="accent4"/>
          <w:right w:val="single" w:sz="4" w:space="0" w:color="00AEEF" w:themeColor="accent4"/>
          <w:insideH w:val="nil"/>
          <w:insideV w:val="nil"/>
        </w:tcBorders>
        <w:shd w:val="clear" w:color="auto" w:fill="00AEEF" w:themeFill="accent4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4" w:themeFillTint="33"/>
      </w:tcPr>
    </w:tblStylePr>
    <w:tblStylePr w:type="band1Horz">
      <w:tblPr/>
      <w:tcPr>
        <w:shd w:val="clear" w:color="auto" w:fill="C8F0FF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3CCBE7" w:themeColor="accent2" w:themeTint="99"/>
        <w:left w:val="single" w:sz="4" w:space="0" w:color="3CCBE7" w:themeColor="accent2" w:themeTint="99"/>
        <w:bottom w:val="single" w:sz="4" w:space="0" w:color="3CCBE7" w:themeColor="accent2" w:themeTint="99"/>
        <w:right w:val="single" w:sz="4" w:space="0" w:color="3CCBE7" w:themeColor="accent2" w:themeTint="99"/>
        <w:insideH w:val="single" w:sz="4" w:space="0" w:color="3CCBE7" w:themeColor="accent2" w:themeTint="99"/>
        <w:insideV w:val="single" w:sz="4" w:space="0" w:color="3CCB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7082" w:themeColor="accent2"/>
          <w:left w:val="single" w:sz="4" w:space="0" w:color="107082" w:themeColor="accent2"/>
          <w:bottom w:val="single" w:sz="4" w:space="0" w:color="107082" w:themeColor="accent2"/>
          <w:right w:val="single" w:sz="4" w:space="0" w:color="107082" w:themeColor="accent2"/>
          <w:insideH w:val="nil"/>
          <w:insideV w:val="nil"/>
        </w:tcBorders>
        <w:shd w:val="clear" w:color="auto" w:fill="107082" w:themeFill="accent2"/>
      </w:tcPr>
    </w:tblStylePr>
    <w:tblStylePr w:type="lastRow">
      <w:rPr>
        <w:b/>
        <w:bCs/>
      </w:rPr>
      <w:tblPr/>
      <w:tcPr>
        <w:tcBorders>
          <w:top w:val="double" w:sz="4" w:space="0" w:color="1070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DF7" w:themeFill="accent2" w:themeFillTint="33"/>
      </w:tcPr>
    </w:tblStylePr>
    <w:tblStylePr w:type="band1Horz">
      <w:tblPr/>
      <w:tcPr>
        <w:shd w:val="clear" w:color="auto" w:fill="BEED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10CEF0" w:themeColor="accent3" w:themeTint="99"/>
        <w:left w:val="single" w:sz="4" w:space="0" w:color="10CEF0" w:themeColor="accent3" w:themeTint="99"/>
        <w:bottom w:val="single" w:sz="4" w:space="0" w:color="10CEF0" w:themeColor="accent3" w:themeTint="99"/>
        <w:right w:val="single" w:sz="4" w:space="0" w:color="10CEF0" w:themeColor="accent3" w:themeTint="99"/>
        <w:insideH w:val="single" w:sz="4" w:space="0" w:color="10CEF0" w:themeColor="accent3" w:themeTint="99"/>
        <w:insideV w:val="single" w:sz="4" w:space="0" w:color="10CE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854" w:themeColor="accent3"/>
          <w:left w:val="single" w:sz="4" w:space="0" w:color="054854" w:themeColor="accent3"/>
          <w:bottom w:val="single" w:sz="4" w:space="0" w:color="054854" w:themeColor="accent3"/>
          <w:right w:val="single" w:sz="4" w:space="0" w:color="054854" w:themeColor="accent3"/>
          <w:insideH w:val="nil"/>
          <w:insideV w:val="nil"/>
        </w:tcBorders>
        <w:shd w:val="clear" w:color="auto" w:fill="054854" w:themeFill="accent3"/>
      </w:tcPr>
    </w:tblStylePr>
    <w:tblStylePr w:type="lastRow">
      <w:rPr>
        <w:b/>
        <w:bCs/>
      </w:rPr>
      <w:tblPr/>
      <w:tcPr>
        <w:tcBorders>
          <w:top w:val="double" w:sz="4" w:space="0" w:color="0548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EFA" w:themeFill="accent3" w:themeFillTint="33"/>
      </w:tcPr>
    </w:tblStylePr>
    <w:tblStylePr w:type="band1Horz">
      <w:tblPr/>
      <w:tcPr>
        <w:shd w:val="clear" w:color="auto" w:fill="AFEEFA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4D1"/>
    <w:pPr>
      <w:spacing w:before="120" w:after="120"/>
    </w:pPr>
    <w:rPr>
      <w:rFonts w:eastAsiaTheme="minorHAnsi"/>
      <w:b/>
      <w:bCs/>
      <w:color w:val="595959" w:themeColor="text1" w:themeTint="A6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4D1"/>
    <w:rPr>
      <w:rFonts w:eastAsiaTheme="minorEastAsia"/>
      <w:b/>
      <w:bCs/>
      <w:color w:val="595959" w:themeColor="text1" w:themeTint="A6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73C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2708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the-green-book-appraisal-and-evaluation-in-central-governent/the-green-book-202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fessional%20services%20business%20plan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82e5255ca3e48059596381ac5c275e7 xmlns="5348d921-9c0b-49ca-acb6-ba850c6d0a56">
      <Terms xmlns="http://schemas.microsoft.com/office/infopath/2007/PartnerControls"/>
    </h82e5255ca3e48059596381ac5c275e7>
    <Historical_x0020_Importance xmlns="15ff3d39-6e7b-4d70-9b7c-8d9fe85d0f29">false</Historical_x0020_Importance>
    <a438b550f5b64c149b4ecea7c7088612 xmlns="5348d921-9c0b-49ca-acb6-ba850c6d0a56">
      <Terms xmlns="http://schemas.microsoft.com/office/infopath/2007/PartnerControls"/>
    </a438b550f5b64c149b4ecea7c7088612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3491803277A41ADA779EFCB265D73" ma:contentTypeVersion="8" ma:contentTypeDescription="Create a new document." ma:contentTypeScope="" ma:versionID="51bde72b73121d39d6c10923b8bd8f6b">
  <xsd:schema xmlns:xsd="http://www.w3.org/2001/XMLSchema" xmlns:xs="http://www.w3.org/2001/XMLSchema" xmlns:p="http://schemas.microsoft.com/office/2006/metadata/properties" xmlns:ns2="5348d921-9c0b-49ca-acb6-ba850c6d0a56" xmlns:ns3="15ff3d39-6e7b-4d70-9b7c-8d9fe85d0f29" xmlns:ns4="d91a3105-1ff0-4e38-bcf2-69560913d8bb" targetNamespace="http://schemas.microsoft.com/office/2006/metadata/properties" ma:root="true" ma:fieldsID="c7fefb8d673089dcbc4a5348ba2e66a1" ns2:_="" ns3:_="" ns4:_="">
    <xsd:import namespace="5348d921-9c0b-49ca-acb6-ba850c6d0a56"/>
    <xsd:import namespace="15ff3d39-6e7b-4d70-9b7c-8d9fe85d0f29"/>
    <xsd:import namespace="d91a3105-1ff0-4e38-bcf2-69560913d8bb"/>
    <xsd:element name="properties">
      <xsd:complexType>
        <xsd:sequence>
          <xsd:element name="documentManagement">
            <xsd:complexType>
              <xsd:all>
                <xsd:element ref="ns2:a438b550f5b64c149b4ecea7c7088612" minOccurs="0"/>
                <xsd:element ref="ns3:TaxCatchAll" minOccurs="0"/>
                <xsd:element ref="ns3:TaxCatchAllLabel" minOccurs="0"/>
                <xsd:element ref="ns2:h82e5255ca3e48059596381ac5c275e7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d921-9c0b-49ca-acb6-ba850c6d0a56" elementFormDefault="qualified">
    <xsd:import namespace="http://schemas.microsoft.com/office/2006/documentManagement/types"/>
    <xsd:import namespace="http://schemas.microsoft.com/office/infopath/2007/PartnerControls"/>
    <xsd:element name="a438b550f5b64c149b4ecea7c7088612" ma:index="8" nillable="true" ma:taxonomy="true" ma:internalName="a438b550f5b64c149b4ecea7c7088612" ma:taxonomyFieldName="CustomTag" ma:displayName="Custom Tag" ma:fieldId="{a438b550-f5b6-4c14-9b4e-cea7c7088612}" ma:sspId="5de26ec3-896b-4bef-bed1-ad194f885b2b" ma:termSetId="3e4294c7-3a71-4c1b-89f8-a3d05750c09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82e5255ca3e48059596381ac5c275e7" ma:index="12" nillable="true" ma:taxonomy="true" ma:internalName="h82e5255ca3e48059596381ac5c275e7" ma:taxonomyFieldName="FinancialYear" ma:displayName="Financial Year" ma:fieldId="{182e5255-ca3e-4805-9596-381ac5c275e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f5a89e-27e9-45af-b0a9-b1a4b4699c93}" ma:internalName="TaxCatchAll" ma:showField="CatchAllData" ma:web="5348d921-9c0b-49ca-acb6-ba850c6d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f5a89e-27e9-45af-b0a9-b1a4b4699c93}" ma:internalName="TaxCatchAllLabel" ma:readOnly="true" ma:showField="CatchAllDataLabel" ma:web="5348d921-9c0b-49ca-acb6-ba850c6d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3105-1ff0-4e38-bcf2-69560913d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5A451-D620-45E3-8A95-3AA89D513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70C6E-75DE-461E-B072-73ADBD50D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F9A196-CAFF-4056-A692-209B0BE006B5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5348d921-9c0b-49ca-acb6-ba850c6d0a56"/>
  </ds:schemaRefs>
</ds:datastoreItem>
</file>

<file path=customXml/itemProps4.xml><?xml version="1.0" encoding="utf-8"?>
<ds:datastoreItem xmlns:ds="http://schemas.openxmlformats.org/officeDocument/2006/customXml" ds:itemID="{E596A4ED-268A-4ABC-A817-F87F63378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d921-9c0b-49ca-acb6-ba850c6d0a56"/>
    <ds:schemaRef ds:uri="15ff3d39-6e7b-4d70-9b7c-8d9fe85d0f29"/>
    <ds:schemaRef ds:uri="d91a3105-1ff0-4e38-bcf2-69560913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business plan</Template>
  <TotalTime>0</TotalTime>
  <Pages>2</Pages>
  <Words>358</Words>
  <Characters>1930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value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Value Rail Objectives template</dc:title>
  <dc:subject>Better Value Rail</dc:subject>
  <dc:creator>Rumbi McIlvenna</dc:creator>
  <cp:keywords>BVR;SMART;Objectives</cp:keywords>
  <dc:description/>
  <cp:lastModifiedBy>Andrew Forster</cp:lastModifiedBy>
  <cp:revision>3</cp:revision>
  <dcterms:created xsi:type="dcterms:W3CDTF">2025-11-28T17:06:00Z</dcterms:created>
  <dcterms:modified xsi:type="dcterms:W3CDTF">2025-11-28T17:06:00Z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inancialYear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2021-03-18T14:07:13Z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7a19e42a-9b1c-41df-b4e9-0559fc776526</vt:lpwstr>
  </property>
  <property fmtid="{D5CDD505-2E9C-101B-9397-08002B2CF9AE}" pid="10" name="MSIP_Label_8577031b-11bc-4db9-b655-7d79027ad570_ContentBits">
    <vt:lpwstr>1</vt:lpwstr>
  </property>
  <property fmtid="{D5CDD505-2E9C-101B-9397-08002B2CF9AE}" pid="11" name="ClassificationContentMarkingHeaderShapeIds">
    <vt:lpwstr>5c3e101,5478d907,6d9d994c,21790193,18b6e76,16e78c63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4c7ac3e4,4965b02c,4f9b18e9,5e41e5e,3140083e,4f00982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OFFICIAL</vt:lpwstr>
  </property>
  <property fmtid="{D5CDD505-2E9C-101B-9397-08002B2CF9AE}" pid="17" name="ContentTypeId">
    <vt:lpwstr>0x0101003883491803277A41ADA779EFCB265D73</vt:lpwstr>
  </property>
</Properties>
</file>